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D09" w:rsidRPr="002716C7" w:rsidRDefault="00EE7E73" w:rsidP="002716C7">
      <w:pPr>
        <w:pStyle w:val="Balk1"/>
        <w:spacing w:before="0"/>
        <w:jc w:val="center"/>
        <w:rPr>
          <w:rFonts w:ascii="Arial" w:hAnsi="Arial" w:cs="Arial"/>
        </w:rPr>
      </w:pPr>
      <w:r w:rsidRPr="002716C7">
        <w:rPr>
          <w:rFonts w:ascii="Arial" w:hAnsi="Arial" w:cs="Arial"/>
        </w:rPr>
        <w:t xml:space="preserve">İTÜ/NET Kablolu Ağ </w:t>
      </w:r>
      <w:r w:rsidR="00C476D0" w:rsidRPr="002716C7">
        <w:rPr>
          <w:rFonts w:ascii="Arial" w:hAnsi="Arial" w:cs="Arial"/>
        </w:rPr>
        <w:t xml:space="preserve">Hizmeti </w:t>
      </w:r>
      <w:r w:rsidR="002716C7" w:rsidRPr="002716C7">
        <w:rPr>
          <w:rFonts w:ascii="Arial" w:hAnsi="Arial" w:cs="Arial"/>
        </w:rPr>
        <w:t>Talep</w:t>
      </w:r>
      <w:r w:rsidR="00C476D0" w:rsidRPr="002716C7">
        <w:rPr>
          <w:rFonts w:ascii="Arial" w:hAnsi="Arial" w:cs="Arial"/>
        </w:rPr>
        <w:t xml:space="preserve"> </w:t>
      </w:r>
      <w:r w:rsidRPr="002716C7">
        <w:rPr>
          <w:rFonts w:ascii="Arial" w:hAnsi="Arial" w:cs="Arial"/>
        </w:rPr>
        <w:t>Formu</w:t>
      </w:r>
    </w:p>
    <w:p w:rsidR="004068F5" w:rsidRPr="002716C7" w:rsidRDefault="004068F5" w:rsidP="002716C7">
      <w:pPr>
        <w:rPr>
          <w:rFonts w:ascii="Arial" w:hAnsi="Arial" w:cs="Arial"/>
          <w:sz w:val="20"/>
          <w:szCs w:val="20"/>
        </w:rPr>
      </w:pPr>
    </w:p>
    <w:p w:rsidR="002716C7" w:rsidRDefault="002716C7" w:rsidP="00BB4983">
      <w:pPr>
        <w:jc w:val="both"/>
        <w:rPr>
          <w:rFonts w:ascii="Arial" w:hAnsi="Arial" w:cs="Arial"/>
          <w:sz w:val="20"/>
          <w:szCs w:val="20"/>
        </w:rPr>
      </w:pPr>
      <w:r w:rsidRPr="002716C7">
        <w:rPr>
          <w:rFonts w:ascii="Arial" w:hAnsi="Arial" w:cs="Arial"/>
          <w:sz w:val="20"/>
          <w:szCs w:val="20"/>
        </w:rPr>
        <w:tab/>
        <w:t>İTÜ/NET Bilgi İşlem Daire Başkan</w:t>
      </w:r>
      <w:r w:rsidR="00360FA9">
        <w:rPr>
          <w:rFonts w:ascii="Arial" w:hAnsi="Arial" w:cs="Arial"/>
          <w:sz w:val="20"/>
          <w:szCs w:val="20"/>
        </w:rPr>
        <w:t xml:space="preserve">lığı tarafından İTÜ Kampüsleri içerisinde sunulan ağ hizmetidir. </w:t>
      </w:r>
      <w:r w:rsidR="00BB4983">
        <w:rPr>
          <w:rFonts w:ascii="Arial" w:hAnsi="Arial" w:cs="Arial"/>
          <w:sz w:val="20"/>
          <w:szCs w:val="20"/>
        </w:rPr>
        <w:t xml:space="preserve">Bilgi İşlem Daire Başkanlığı bu hizmeti, </w:t>
      </w:r>
      <w:r w:rsidR="00BB4983" w:rsidRPr="00BB4983">
        <w:rPr>
          <w:rFonts w:ascii="Arial" w:hAnsi="Arial" w:cs="Arial"/>
          <w:sz w:val="20"/>
          <w:szCs w:val="20"/>
        </w:rPr>
        <w:t>TÜBİTAK 'a bağlı bir enstitü olarak kurulan Ulusal Akademi</w:t>
      </w:r>
      <w:r w:rsidR="00BB4983">
        <w:rPr>
          <w:rFonts w:ascii="Arial" w:hAnsi="Arial" w:cs="Arial"/>
          <w:sz w:val="20"/>
          <w:szCs w:val="20"/>
        </w:rPr>
        <w:t xml:space="preserve">k Ağ ve Bilgi Merkezi (ULAKBİM) bünyesinde sürdürülen </w:t>
      </w:r>
      <w:proofErr w:type="spellStart"/>
      <w:r w:rsidR="00BB4983">
        <w:rPr>
          <w:rFonts w:ascii="Arial" w:hAnsi="Arial" w:cs="Arial"/>
          <w:sz w:val="20"/>
          <w:szCs w:val="20"/>
        </w:rPr>
        <w:t>ULAKNET’in</w:t>
      </w:r>
      <w:proofErr w:type="spellEnd"/>
      <w:r w:rsidR="00BB4983">
        <w:rPr>
          <w:rFonts w:ascii="Arial" w:hAnsi="Arial" w:cs="Arial"/>
          <w:sz w:val="20"/>
          <w:szCs w:val="20"/>
        </w:rPr>
        <w:t xml:space="preserve"> bir parçası olarak işletmekte ve ULAKNET ağ kullanım politikalarına uygun olarak sunmaktadır.</w:t>
      </w:r>
    </w:p>
    <w:p w:rsidR="00BB4983" w:rsidRPr="002716C7" w:rsidRDefault="00BB4983" w:rsidP="00BB498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İTÜ/NET kapsamında kablolu ağa bağlanacak bir uç talebi için aşağıdaki bilgilerin eksiksiz doldurulması ger</w:t>
      </w:r>
      <w:r w:rsidR="00C60660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kmektedir. Formu doldurma noktasında destek için </w:t>
      </w:r>
      <w:hyperlink r:id="rId5" w:history="1">
        <w:r w:rsidRPr="00E74C62">
          <w:rPr>
            <w:rStyle w:val="Kpr"/>
            <w:rFonts w:ascii="Arial" w:hAnsi="Arial" w:cs="Arial"/>
            <w:sz w:val="20"/>
            <w:szCs w:val="20"/>
          </w:rPr>
          <w:t>https://yardim.itu.edu.tr</w:t>
        </w:r>
      </w:hyperlink>
      <w:r w:rsidR="00AE0197">
        <w:rPr>
          <w:rFonts w:ascii="Arial" w:hAnsi="Arial" w:cs="Arial"/>
          <w:sz w:val="20"/>
          <w:szCs w:val="20"/>
        </w:rPr>
        <w:t xml:space="preserve"> adresine</w:t>
      </w:r>
      <w:r>
        <w:rPr>
          <w:rFonts w:ascii="Arial" w:hAnsi="Arial" w:cs="Arial"/>
          <w:sz w:val="20"/>
          <w:szCs w:val="20"/>
        </w:rPr>
        <w:t xml:space="preserve"> </w:t>
      </w:r>
      <w:r w:rsidR="00AE0197">
        <w:rPr>
          <w:rFonts w:ascii="Arial" w:hAnsi="Arial" w:cs="Arial"/>
          <w:sz w:val="20"/>
          <w:szCs w:val="20"/>
        </w:rPr>
        <w:t>bilet açılabilir</w:t>
      </w:r>
      <w:r>
        <w:rPr>
          <w:rFonts w:ascii="Arial" w:hAnsi="Arial" w:cs="Arial"/>
          <w:sz w:val="20"/>
          <w:szCs w:val="20"/>
        </w:rPr>
        <w:t>.</w:t>
      </w:r>
    </w:p>
    <w:p w:rsidR="00AB4817" w:rsidRDefault="00A4119F" w:rsidP="00AB4817">
      <w:pPr>
        <w:pStyle w:val="ListeParagraf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Talep edilen bağlantı tipini seçiniz.</w:t>
      </w:r>
    </w:p>
    <w:p w:rsidR="00C60660" w:rsidRDefault="00C60660" w:rsidP="00AB4817">
      <w:pPr>
        <w:pStyle w:val="ListeParagraf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AE0197">
        <w:rPr>
          <w:rFonts w:ascii="Arial" w:hAnsi="Arial" w:cs="Arial"/>
          <w:sz w:val="20"/>
          <w:szCs w:val="20"/>
          <w:u w:val="single"/>
        </w:rPr>
        <w:t>GENEL</w:t>
      </w:r>
      <w:r>
        <w:rPr>
          <w:rFonts w:ascii="Arial" w:hAnsi="Arial" w:cs="Arial"/>
          <w:sz w:val="20"/>
          <w:szCs w:val="20"/>
        </w:rPr>
        <w:t>: Bir bilgisayar vb. kişisel kullanılan cihaz ile şahıs kullanımı olacaksa.</w:t>
      </w:r>
      <w:r w:rsidR="00AB4817">
        <w:rPr>
          <w:rFonts w:ascii="Arial" w:hAnsi="Arial" w:cs="Arial"/>
          <w:sz w:val="20"/>
          <w:szCs w:val="20"/>
        </w:rPr>
        <w:tab/>
      </w:r>
    </w:p>
    <w:p w:rsidR="00AB4817" w:rsidRDefault="00C60660" w:rsidP="00AB4817">
      <w:pPr>
        <w:pStyle w:val="ListeParagraf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B4817" w:rsidRPr="00AE0197">
        <w:rPr>
          <w:rFonts w:ascii="Arial" w:hAnsi="Arial" w:cs="Arial"/>
          <w:sz w:val="20"/>
          <w:szCs w:val="20"/>
          <w:u w:val="single"/>
        </w:rPr>
        <w:t>DONANIM</w:t>
      </w:r>
      <w:r w:rsidR="00AB4817" w:rsidRPr="00AB4817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IP Telefon, Kamera, </w:t>
      </w:r>
      <w:proofErr w:type="spellStart"/>
      <w:r w:rsidR="00AB4817" w:rsidRPr="00AB4817">
        <w:rPr>
          <w:rFonts w:ascii="Arial" w:hAnsi="Arial" w:cs="Arial"/>
          <w:sz w:val="20"/>
          <w:szCs w:val="20"/>
        </w:rPr>
        <w:t>IoT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sensörleri</w:t>
      </w:r>
      <w:proofErr w:type="spellEnd"/>
      <w:r w:rsidR="00AB4817" w:rsidRPr="00AB48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ve </w:t>
      </w:r>
      <w:r w:rsidR="00AB4817" w:rsidRPr="00AB4817">
        <w:rPr>
          <w:rFonts w:ascii="Arial" w:hAnsi="Arial" w:cs="Arial"/>
          <w:sz w:val="20"/>
          <w:szCs w:val="20"/>
        </w:rPr>
        <w:t xml:space="preserve">benzeri </w:t>
      </w:r>
      <w:r>
        <w:rPr>
          <w:rFonts w:ascii="Arial" w:hAnsi="Arial" w:cs="Arial"/>
          <w:sz w:val="20"/>
          <w:szCs w:val="20"/>
        </w:rPr>
        <w:t>cihazlarda</w:t>
      </w:r>
      <w:r w:rsidR="00AB4817" w:rsidRPr="00AB4817">
        <w:rPr>
          <w:rFonts w:ascii="Arial" w:hAnsi="Arial" w:cs="Arial"/>
          <w:sz w:val="20"/>
          <w:szCs w:val="20"/>
        </w:rPr>
        <w:t xml:space="preserve"> sonlanması isteniyorsa.</w:t>
      </w:r>
    </w:p>
    <w:p w:rsidR="00A4119F" w:rsidRDefault="00AB4817" w:rsidP="00AB4817">
      <w:pPr>
        <w:pStyle w:val="ListeParagraf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4119F" w:rsidRPr="00AE0197">
        <w:rPr>
          <w:rFonts w:ascii="Arial" w:hAnsi="Arial" w:cs="Arial"/>
          <w:sz w:val="20"/>
          <w:szCs w:val="20"/>
          <w:u w:val="single"/>
        </w:rPr>
        <w:t>SUNUCU</w:t>
      </w:r>
      <w:r w:rsidR="00A4119F">
        <w:rPr>
          <w:rFonts w:ascii="Arial" w:hAnsi="Arial" w:cs="Arial"/>
          <w:sz w:val="20"/>
          <w:szCs w:val="20"/>
        </w:rPr>
        <w:t xml:space="preserve">: Bağlantı sonucunda İTÜ/NET içine ya da dışına bir ağ servisi </w:t>
      </w:r>
      <w:r>
        <w:rPr>
          <w:rFonts w:ascii="Arial" w:hAnsi="Arial" w:cs="Arial"/>
          <w:sz w:val="20"/>
          <w:szCs w:val="20"/>
        </w:rPr>
        <w:t>verilecekse.</w:t>
      </w:r>
    </w:p>
    <w:p w:rsidR="00A4119F" w:rsidRPr="00A4119F" w:rsidRDefault="00A4119F" w:rsidP="00A4119F">
      <w:pPr>
        <w:pStyle w:val="ListeParagraf"/>
        <w:rPr>
          <w:rFonts w:ascii="Arial" w:hAnsi="Arial" w:cs="Arial"/>
          <w:sz w:val="20"/>
          <w:szCs w:val="20"/>
        </w:rPr>
      </w:pPr>
    </w:p>
    <w:p w:rsidR="00732A37" w:rsidRPr="00732A37" w:rsidRDefault="00A4119F" w:rsidP="00C60660">
      <w:pPr>
        <w:pStyle w:val="ListeParagraf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60660">
        <w:rPr>
          <w:rFonts w:ascii="Arial" w:hAnsi="Arial" w:cs="Arial"/>
          <w:sz w:val="20"/>
          <w:szCs w:val="20"/>
        </w:rPr>
        <w:t>Talep e</w:t>
      </w:r>
      <w:r w:rsidR="00C60660" w:rsidRPr="00C60660">
        <w:rPr>
          <w:rFonts w:ascii="Arial" w:hAnsi="Arial" w:cs="Arial"/>
          <w:sz w:val="20"/>
          <w:szCs w:val="20"/>
        </w:rPr>
        <w:t>dilen bağlantı sayısını yazınız. Eğer birden fazla bağlantı talebiniz varsa lütfen gerekçesini de aşağıya yazınız.</w:t>
      </w:r>
    </w:p>
    <w:tbl>
      <w:tblPr>
        <w:tblStyle w:val="TabloKlavuzu"/>
        <w:tblW w:w="0" w:type="auto"/>
        <w:tblInd w:w="421" w:type="dxa"/>
        <w:tblLook w:val="04A0" w:firstRow="1" w:lastRow="0" w:firstColumn="1" w:lastColumn="0" w:noHBand="0" w:noVBand="1"/>
      </w:tblPr>
      <w:tblGrid>
        <w:gridCol w:w="8641"/>
      </w:tblGrid>
      <w:tr w:rsidR="00732A37" w:rsidTr="00AE0197">
        <w:trPr>
          <w:trHeight w:val="1328"/>
        </w:trPr>
        <w:tc>
          <w:tcPr>
            <w:tcW w:w="8641" w:type="dxa"/>
          </w:tcPr>
          <w:p w:rsidR="00732A37" w:rsidRDefault="00732A37" w:rsidP="00C606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60660" w:rsidRPr="00C60660" w:rsidRDefault="00C60660" w:rsidP="00C60660">
      <w:pPr>
        <w:rPr>
          <w:rFonts w:ascii="Arial" w:hAnsi="Arial" w:cs="Arial"/>
          <w:sz w:val="20"/>
          <w:szCs w:val="20"/>
        </w:rPr>
      </w:pPr>
    </w:p>
    <w:p w:rsidR="00AB4817" w:rsidRDefault="00A4119F" w:rsidP="00AB4817">
      <w:pPr>
        <w:pStyle w:val="ListeParagraf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Bağlantı tipi </w:t>
      </w:r>
      <w:r w:rsidRPr="00AE0197">
        <w:rPr>
          <w:rFonts w:ascii="Arial" w:hAnsi="Arial" w:cs="Arial"/>
          <w:sz w:val="20"/>
          <w:szCs w:val="20"/>
          <w:u w:val="single"/>
        </w:rPr>
        <w:t>DONANIM</w:t>
      </w:r>
      <w:r>
        <w:rPr>
          <w:rFonts w:ascii="Arial" w:hAnsi="Arial" w:cs="Arial"/>
          <w:sz w:val="20"/>
          <w:szCs w:val="20"/>
        </w:rPr>
        <w:t xml:space="preserve"> seçildiyse,</w:t>
      </w:r>
    </w:p>
    <w:p w:rsidR="00AB4817" w:rsidRDefault="00AB4817" w:rsidP="00AB4817">
      <w:pPr>
        <w:pStyle w:val="ListeParagraf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Kullanılacak donanım elektrik beslemesini ağ kablosu üstünden (</w:t>
      </w:r>
      <w:proofErr w:type="spellStart"/>
      <w:r>
        <w:rPr>
          <w:rFonts w:ascii="Arial" w:hAnsi="Arial" w:cs="Arial"/>
          <w:sz w:val="20"/>
          <w:szCs w:val="20"/>
        </w:rPr>
        <w:t>Power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Over</w:t>
      </w:r>
      <w:proofErr w:type="spellEnd"/>
      <w:r>
        <w:rPr>
          <w:rFonts w:ascii="Arial" w:hAnsi="Arial" w:cs="Arial"/>
          <w:sz w:val="20"/>
          <w:szCs w:val="20"/>
        </w:rPr>
        <w:t xml:space="preserve"> Ethernet </w:t>
      </w:r>
      <w:proofErr w:type="spellStart"/>
      <w:r>
        <w:rPr>
          <w:rFonts w:ascii="Arial" w:hAnsi="Arial" w:cs="Arial"/>
          <w:sz w:val="20"/>
          <w:szCs w:val="20"/>
        </w:rPr>
        <w:t>PoE</w:t>
      </w:r>
      <w:proofErr w:type="spellEnd"/>
      <w:r>
        <w:rPr>
          <w:rFonts w:ascii="Arial" w:hAnsi="Arial" w:cs="Arial"/>
          <w:sz w:val="20"/>
          <w:szCs w:val="20"/>
        </w:rPr>
        <w:t>) mi alacak?</w:t>
      </w:r>
    </w:p>
    <w:p w:rsidR="00AB4817" w:rsidRPr="00C60660" w:rsidRDefault="00AB4817" w:rsidP="00AB4817">
      <w:pPr>
        <w:pStyle w:val="ListeParagraf"/>
        <w:ind w:left="792"/>
        <w:rPr>
          <w:rFonts w:ascii="Arial" w:hAnsi="Arial" w:cs="Arial"/>
          <w:b/>
          <w:sz w:val="20"/>
          <w:szCs w:val="20"/>
        </w:rPr>
      </w:pPr>
      <w:r w:rsidRPr="00C60660">
        <w:rPr>
          <w:rFonts w:ascii="Arial" w:hAnsi="Arial" w:cs="Arial"/>
          <w:b/>
          <w:sz w:val="20"/>
          <w:szCs w:val="20"/>
        </w:rPr>
        <w:t>EVET / HAYIR</w:t>
      </w:r>
    </w:p>
    <w:p w:rsidR="00AB4817" w:rsidRDefault="00AB4817" w:rsidP="00AB4817">
      <w:pPr>
        <w:pStyle w:val="ListeParagraf"/>
        <w:ind w:left="792"/>
        <w:rPr>
          <w:rFonts w:ascii="Arial" w:hAnsi="Arial" w:cs="Arial"/>
          <w:sz w:val="20"/>
          <w:szCs w:val="20"/>
        </w:rPr>
      </w:pPr>
    </w:p>
    <w:p w:rsidR="00AB4817" w:rsidRDefault="001C627C" w:rsidP="00AB4817">
      <w:pPr>
        <w:pStyle w:val="ListeParagraf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Kullanılacak donanımın </w:t>
      </w:r>
      <w:r w:rsidR="00C60660">
        <w:rPr>
          <w:rFonts w:ascii="Arial" w:hAnsi="Arial" w:cs="Arial"/>
          <w:sz w:val="20"/>
          <w:szCs w:val="20"/>
        </w:rPr>
        <w:t xml:space="preserve">İTÜ/NET dışı ağlara da bağlanması </w:t>
      </w:r>
      <w:r>
        <w:rPr>
          <w:rFonts w:ascii="Arial" w:hAnsi="Arial" w:cs="Arial"/>
          <w:sz w:val="20"/>
          <w:szCs w:val="20"/>
        </w:rPr>
        <w:t>gerekiyorsa lütfen aşağıdaki tabloyu</w:t>
      </w:r>
      <w:r w:rsidR="00C60660">
        <w:rPr>
          <w:rFonts w:ascii="Arial" w:hAnsi="Arial" w:cs="Arial"/>
          <w:sz w:val="20"/>
          <w:szCs w:val="20"/>
        </w:rPr>
        <w:t xml:space="preserve"> da</w:t>
      </w:r>
      <w:r>
        <w:rPr>
          <w:rFonts w:ascii="Arial" w:hAnsi="Arial" w:cs="Arial"/>
          <w:sz w:val="20"/>
          <w:szCs w:val="20"/>
        </w:rPr>
        <w:t xml:space="preserve"> doldurun.</w:t>
      </w:r>
    </w:p>
    <w:tbl>
      <w:tblPr>
        <w:tblStyle w:val="TabloKlavuzu"/>
        <w:tblW w:w="0" w:type="auto"/>
        <w:tblInd w:w="792" w:type="dxa"/>
        <w:tblLook w:val="04A0" w:firstRow="1" w:lastRow="0" w:firstColumn="1" w:lastColumn="0" w:noHBand="0" w:noVBand="1"/>
      </w:tblPr>
      <w:tblGrid>
        <w:gridCol w:w="2889"/>
        <w:gridCol w:w="2573"/>
        <w:gridCol w:w="2808"/>
      </w:tblGrid>
      <w:tr w:rsidR="001C627C" w:rsidTr="001C627C">
        <w:tc>
          <w:tcPr>
            <w:tcW w:w="2889" w:type="dxa"/>
            <w:shd w:val="clear" w:color="auto" w:fill="D9D9D9" w:themeFill="background1" w:themeFillShade="D9"/>
          </w:tcPr>
          <w:p w:rsidR="001C627C" w:rsidRPr="001C627C" w:rsidRDefault="001C627C" w:rsidP="001C627C">
            <w:pPr>
              <w:pStyle w:val="ListeParagraf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C627C">
              <w:rPr>
                <w:rFonts w:ascii="Arial" w:hAnsi="Arial" w:cs="Arial"/>
                <w:b/>
                <w:sz w:val="20"/>
                <w:szCs w:val="20"/>
              </w:rPr>
              <w:t xml:space="preserve">Erişim Sağlanacak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Hedef </w:t>
            </w:r>
            <w:r w:rsidRPr="001C627C">
              <w:rPr>
                <w:rFonts w:ascii="Arial" w:hAnsi="Arial" w:cs="Arial"/>
                <w:b/>
                <w:sz w:val="20"/>
                <w:szCs w:val="20"/>
              </w:rPr>
              <w:t>IP Adresi</w:t>
            </w:r>
          </w:p>
        </w:tc>
        <w:tc>
          <w:tcPr>
            <w:tcW w:w="2573" w:type="dxa"/>
            <w:shd w:val="clear" w:color="auto" w:fill="D9D9D9" w:themeFill="background1" w:themeFillShade="D9"/>
          </w:tcPr>
          <w:p w:rsidR="001C627C" w:rsidRPr="001C627C" w:rsidRDefault="001C627C" w:rsidP="001C627C">
            <w:pPr>
              <w:pStyle w:val="ListeParagraf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C627C">
              <w:rPr>
                <w:rFonts w:ascii="Arial" w:hAnsi="Arial" w:cs="Arial"/>
                <w:b/>
                <w:sz w:val="20"/>
                <w:szCs w:val="20"/>
              </w:rPr>
              <w:t xml:space="preserve">Erişim Sağlanacak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Hedef </w:t>
            </w:r>
            <w:r w:rsidRPr="001C627C">
              <w:rPr>
                <w:rFonts w:ascii="Arial" w:hAnsi="Arial" w:cs="Arial"/>
                <w:b/>
                <w:sz w:val="20"/>
                <w:szCs w:val="20"/>
              </w:rPr>
              <w:t>Port</w:t>
            </w:r>
          </w:p>
        </w:tc>
        <w:tc>
          <w:tcPr>
            <w:tcW w:w="2808" w:type="dxa"/>
            <w:shd w:val="clear" w:color="auto" w:fill="D9D9D9" w:themeFill="background1" w:themeFillShade="D9"/>
          </w:tcPr>
          <w:p w:rsidR="001C627C" w:rsidRPr="001C627C" w:rsidRDefault="001C627C" w:rsidP="001C627C">
            <w:pPr>
              <w:pStyle w:val="ListeParagraf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Uygulama / Servis</w:t>
            </w:r>
          </w:p>
        </w:tc>
      </w:tr>
      <w:tr w:rsidR="001C627C" w:rsidTr="001C627C">
        <w:tc>
          <w:tcPr>
            <w:tcW w:w="2889" w:type="dxa"/>
          </w:tcPr>
          <w:p w:rsidR="001C627C" w:rsidRDefault="001C627C" w:rsidP="001C627C">
            <w:pPr>
              <w:pStyle w:val="ListeParagraf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3" w:type="dxa"/>
          </w:tcPr>
          <w:p w:rsidR="001C627C" w:rsidRDefault="001C627C" w:rsidP="001C627C">
            <w:pPr>
              <w:pStyle w:val="ListeParagraf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8" w:type="dxa"/>
          </w:tcPr>
          <w:p w:rsidR="001C627C" w:rsidRDefault="001C627C" w:rsidP="001C627C">
            <w:pPr>
              <w:pStyle w:val="ListeParagraf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27C" w:rsidTr="001C627C">
        <w:tc>
          <w:tcPr>
            <w:tcW w:w="2889" w:type="dxa"/>
          </w:tcPr>
          <w:p w:rsidR="001C627C" w:rsidRDefault="001C627C" w:rsidP="001C627C">
            <w:pPr>
              <w:pStyle w:val="ListeParagraf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3" w:type="dxa"/>
          </w:tcPr>
          <w:p w:rsidR="001C627C" w:rsidRDefault="001C627C" w:rsidP="001C627C">
            <w:pPr>
              <w:pStyle w:val="ListeParagraf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8" w:type="dxa"/>
          </w:tcPr>
          <w:p w:rsidR="001C627C" w:rsidRDefault="001C627C" w:rsidP="001C627C">
            <w:pPr>
              <w:pStyle w:val="ListeParagraf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27C" w:rsidTr="001C627C">
        <w:tc>
          <w:tcPr>
            <w:tcW w:w="2889" w:type="dxa"/>
          </w:tcPr>
          <w:p w:rsidR="001C627C" w:rsidRDefault="001C627C" w:rsidP="001C627C">
            <w:pPr>
              <w:pStyle w:val="ListeParagraf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3" w:type="dxa"/>
          </w:tcPr>
          <w:p w:rsidR="001C627C" w:rsidRDefault="001C627C" w:rsidP="001C627C">
            <w:pPr>
              <w:pStyle w:val="ListeParagraf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8" w:type="dxa"/>
          </w:tcPr>
          <w:p w:rsidR="001C627C" w:rsidRDefault="001C627C" w:rsidP="001C627C">
            <w:pPr>
              <w:pStyle w:val="ListeParagraf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27C" w:rsidTr="001C627C">
        <w:tc>
          <w:tcPr>
            <w:tcW w:w="2889" w:type="dxa"/>
          </w:tcPr>
          <w:p w:rsidR="001C627C" w:rsidRDefault="001C627C" w:rsidP="001C627C">
            <w:pPr>
              <w:pStyle w:val="ListeParagraf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3" w:type="dxa"/>
          </w:tcPr>
          <w:p w:rsidR="001C627C" w:rsidRDefault="001C627C" w:rsidP="001C627C">
            <w:pPr>
              <w:pStyle w:val="ListeParagraf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8" w:type="dxa"/>
          </w:tcPr>
          <w:p w:rsidR="001C627C" w:rsidRDefault="001C627C" w:rsidP="001C627C">
            <w:pPr>
              <w:pStyle w:val="ListeParagraf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627C" w:rsidRDefault="001C627C" w:rsidP="001C627C">
      <w:pPr>
        <w:pStyle w:val="ListeParagraf"/>
        <w:ind w:left="792"/>
        <w:rPr>
          <w:rFonts w:ascii="Arial" w:hAnsi="Arial" w:cs="Arial"/>
          <w:sz w:val="20"/>
          <w:szCs w:val="20"/>
        </w:rPr>
      </w:pPr>
    </w:p>
    <w:p w:rsidR="00AE0197" w:rsidRPr="00AE0197" w:rsidRDefault="00732A37" w:rsidP="00AE0197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Bağlantı tipi </w:t>
      </w:r>
      <w:r w:rsidRPr="00AE0197">
        <w:rPr>
          <w:rFonts w:ascii="Arial" w:hAnsi="Arial" w:cs="Arial"/>
          <w:sz w:val="20"/>
          <w:szCs w:val="20"/>
          <w:u w:val="single"/>
        </w:rPr>
        <w:t>SUNUCU</w:t>
      </w:r>
      <w:r>
        <w:rPr>
          <w:rFonts w:ascii="Arial" w:hAnsi="Arial" w:cs="Arial"/>
          <w:sz w:val="20"/>
          <w:szCs w:val="20"/>
        </w:rPr>
        <w:t xml:space="preserve"> seçildiyse,</w:t>
      </w:r>
    </w:p>
    <w:p w:rsidR="00AE0197" w:rsidRDefault="00AE0197" w:rsidP="00732A37">
      <w:pPr>
        <w:pStyle w:val="ListeParagraf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Sunucu kullanım amacını açıklayın.</w:t>
      </w:r>
    </w:p>
    <w:tbl>
      <w:tblPr>
        <w:tblStyle w:val="TabloKlavuzu"/>
        <w:tblW w:w="0" w:type="auto"/>
        <w:tblInd w:w="792" w:type="dxa"/>
        <w:tblLook w:val="04A0" w:firstRow="1" w:lastRow="0" w:firstColumn="1" w:lastColumn="0" w:noHBand="0" w:noVBand="1"/>
      </w:tblPr>
      <w:tblGrid>
        <w:gridCol w:w="8270"/>
      </w:tblGrid>
      <w:tr w:rsidR="00AE0197" w:rsidTr="00AE0197">
        <w:trPr>
          <w:trHeight w:val="1182"/>
        </w:trPr>
        <w:tc>
          <w:tcPr>
            <w:tcW w:w="9062" w:type="dxa"/>
          </w:tcPr>
          <w:p w:rsidR="00AE0197" w:rsidRDefault="00AE0197" w:rsidP="00AE0197">
            <w:pPr>
              <w:pStyle w:val="ListeParagraf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0197" w:rsidRDefault="00AE0197" w:rsidP="00AE0197">
      <w:pPr>
        <w:pStyle w:val="ListeParagraf"/>
        <w:ind w:left="792"/>
        <w:jc w:val="both"/>
        <w:rPr>
          <w:rFonts w:ascii="Arial" w:hAnsi="Arial" w:cs="Arial"/>
          <w:sz w:val="20"/>
          <w:szCs w:val="20"/>
        </w:rPr>
      </w:pPr>
    </w:p>
    <w:p w:rsidR="00AE0197" w:rsidRDefault="00732A37" w:rsidP="00AE0197">
      <w:pPr>
        <w:pStyle w:val="ListeParagraf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Kullanılacak sunucu üstünde hizmet verecek servisler ile ilgili aşağıdaki tabloyu doldurun.</w:t>
      </w:r>
    </w:p>
    <w:tbl>
      <w:tblPr>
        <w:tblStyle w:val="TabloKlavuzu"/>
        <w:tblW w:w="0" w:type="auto"/>
        <w:tblInd w:w="792" w:type="dxa"/>
        <w:tblLook w:val="04A0" w:firstRow="1" w:lastRow="0" w:firstColumn="1" w:lastColumn="0" w:noHBand="0" w:noVBand="1"/>
      </w:tblPr>
      <w:tblGrid>
        <w:gridCol w:w="2756"/>
        <w:gridCol w:w="2757"/>
        <w:gridCol w:w="2757"/>
      </w:tblGrid>
      <w:tr w:rsidR="00AE0197" w:rsidTr="00AE0197">
        <w:tc>
          <w:tcPr>
            <w:tcW w:w="3020" w:type="dxa"/>
            <w:shd w:val="clear" w:color="auto" w:fill="D9D9D9" w:themeFill="background1" w:themeFillShade="D9"/>
          </w:tcPr>
          <w:p w:rsidR="00AE0197" w:rsidRPr="00AE0197" w:rsidRDefault="00AE0197" w:rsidP="00AE0197">
            <w:pPr>
              <w:pStyle w:val="ListeParagraf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AE0197">
              <w:rPr>
                <w:rFonts w:ascii="Arial" w:hAnsi="Arial" w:cs="Arial"/>
                <w:b/>
                <w:sz w:val="20"/>
                <w:szCs w:val="20"/>
              </w:rPr>
              <w:t>Uygulama / Servis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:rsidR="00AE0197" w:rsidRPr="00AE0197" w:rsidRDefault="00AE0197" w:rsidP="00AE0197">
            <w:pPr>
              <w:pStyle w:val="ListeParagraf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AE0197">
              <w:rPr>
                <w:rFonts w:ascii="Arial" w:hAnsi="Arial" w:cs="Arial"/>
                <w:b/>
                <w:sz w:val="20"/>
                <w:szCs w:val="20"/>
              </w:rPr>
              <w:t>Uygulama / Servis Portu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:rsidR="00AE0197" w:rsidRPr="00AE0197" w:rsidRDefault="00AE0197" w:rsidP="00AE0197">
            <w:pPr>
              <w:pStyle w:val="ListeParagraf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AE0197">
              <w:rPr>
                <w:rFonts w:ascii="Arial" w:hAnsi="Arial" w:cs="Arial"/>
                <w:b/>
                <w:sz w:val="20"/>
                <w:szCs w:val="20"/>
              </w:rPr>
              <w:t>Uygulama / Servise Erişecek IP Adresleri</w:t>
            </w:r>
          </w:p>
        </w:tc>
      </w:tr>
      <w:tr w:rsidR="00AE0197" w:rsidTr="00AE0197">
        <w:tc>
          <w:tcPr>
            <w:tcW w:w="3020" w:type="dxa"/>
          </w:tcPr>
          <w:p w:rsidR="00AE0197" w:rsidRDefault="00AE0197" w:rsidP="00AE0197">
            <w:pPr>
              <w:pStyle w:val="ListeParagraf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AE0197" w:rsidRDefault="00AE0197" w:rsidP="00AE0197">
            <w:pPr>
              <w:pStyle w:val="ListeParagraf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AE0197" w:rsidRDefault="00AE0197" w:rsidP="00AE0197">
            <w:pPr>
              <w:pStyle w:val="ListeParagraf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197" w:rsidTr="00AE0197">
        <w:tc>
          <w:tcPr>
            <w:tcW w:w="3020" w:type="dxa"/>
          </w:tcPr>
          <w:p w:rsidR="00AE0197" w:rsidRDefault="00AE0197" w:rsidP="00AE0197">
            <w:pPr>
              <w:pStyle w:val="ListeParagraf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AE0197" w:rsidRDefault="00AE0197" w:rsidP="00AE0197">
            <w:pPr>
              <w:pStyle w:val="ListeParagraf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AE0197" w:rsidRDefault="00AE0197" w:rsidP="00AE0197">
            <w:pPr>
              <w:pStyle w:val="ListeParagraf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197" w:rsidTr="00AE0197">
        <w:tc>
          <w:tcPr>
            <w:tcW w:w="3020" w:type="dxa"/>
          </w:tcPr>
          <w:p w:rsidR="00AE0197" w:rsidRDefault="00AE0197" w:rsidP="00AE0197">
            <w:pPr>
              <w:pStyle w:val="ListeParagraf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AE0197" w:rsidRDefault="00AE0197" w:rsidP="00AE0197">
            <w:pPr>
              <w:pStyle w:val="ListeParagraf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AE0197" w:rsidRDefault="00AE0197" w:rsidP="00AE0197">
            <w:pPr>
              <w:pStyle w:val="ListeParagraf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197" w:rsidTr="00AE0197">
        <w:tc>
          <w:tcPr>
            <w:tcW w:w="3020" w:type="dxa"/>
          </w:tcPr>
          <w:p w:rsidR="00AE0197" w:rsidRDefault="00AE0197" w:rsidP="00AE0197">
            <w:pPr>
              <w:pStyle w:val="ListeParagraf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AE0197" w:rsidRDefault="00AE0197" w:rsidP="00AE0197">
            <w:pPr>
              <w:pStyle w:val="ListeParagraf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AE0197" w:rsidRDefault="00AE0197" w:rsidP="00AE0197">
            <w:pPr>
              <w:pStyle w:val="ListeParagraf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0197" w:rsidRPr="00AE0197" w:rsidRDefault="00AE0197" w:rsidP="00AE0197">
      <w:pPr>
        <w:pStyle w:val="ListeParagraf"/>
        <w:ind w:left="792"/>
        <w:jc w:val="both"/>
        <w:rPr>
          <w:rFonts w:ascii="Arial" w:hAnsi="Arial" w:cs="Arial"/>
          <w:sz w:val="20"/>
          <w:szCs w:val="20"/>
        </w:rPr>
      </w:pPr>
    </w:p>
    <w:p w:rsidR="00732A37" w:rsidRDefault="00732A37" w:rsidP="00732A37">
      <w:pPr>
        <w:pStyle w:val="ListeParagraf"/>
        <w:ind w:left="792"/>
        <w:jc w:val="both"/>
        <w:rPr>
          <w:rFonts w:ascii="Arial" w:hAnsi="Arial" w:cs="Arial"/>
          <w:sz w:val="20"/>
          <w:szCs w:val="20"/>
        </w:rPr>
      </w:pPr>
    </w:p>
    <w:p w:rsidR="00A4119F" w:rsidRPr="00AB4817" w:rsidRDefault="001C627C" w:rsidP="001C627C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A4119F" w:rsidRPr="00AB4817">
        <w:rPr>
          <w:rFonts w:ascii="Arial" w:hAnsi="Arial" w:cs="Arial"/>
          <w:sz w:val="20"/>
          <w:szCs w:val="20"/>
        </w:rPr>
        <w:t xml:space="preserve">arsayılan olarak Internet üstünden </w:t>
      </w:r>
      <w:r>
        <w:rPr>
          <w:rFonts w:ascii="Arial" w:hAnsi="Arial" w:cs="Arial"/>
          <w:sz w:val="20"/>
          <w:szCs w:val="20"/>
        </w:rPr>
        <w:t xml:space="preserve">İTÜ/NET yönüne doğru tüm </w:t>
      </w:r>
      <w:r w:rsidR="00A4119F" w:rsidRPr="00AB4817">
        <w:rPr>
          <w:rFonts w:ascii="Arial" w:hAnsi="Arial" w:cs="Arial"/>
          <w:sz w:val="20"/>
          <w:szCs w:val="20"/>
        </w:rPr>
        <w:t>erişim</w:t>
      </w:r>
      <w:r>
        <w:rPr>
          <w:rFonts w:ascii="Arial" w:hAnsi="Arial" w:cs="Arial"/>
          <w:sz w:val="20"/>
          <w:szCs w:val="20"/>
        </w:rPr>
        <w:t>ler</w:t>
      </w:r>
      <w:r w:rsidR="00A4119F" w:rsidRPr="00AB4817">
        <w:rPr>
          <w:rFonts w:ascii="Arial" w:hAnsi="Arial" w:cs="Arial"/>
          <w:sz w:val="20"/>
          <w:szCs w:val="20"/>
        </w:rPr>
        <w:t xml:space="preserve"> kapalıdır. </w:t>
      </w:r>
      <w:r>
        <w:rPr>
          <w:rFonts w:ascii="Arial" w:hAnsi="Arial" w:cs="Arial"/>
          <w:sz w:val="20"/>
          <w:szCs w:val="20"/>
        </w:rPr>
        <w:t>Eğer talep edilen bağlantı noktasına Internet üzerinden erişim gerekiyorsa aşağıdaki erişim tablosunu doldurun.</w:t>
      </w:r>
    </w:p>
    <w:tbl>
      <w:tblPr>
        <w:tblStyle w:val="TabloKlavuzu"/>
        <w:tblW w:w="8646" w:type="dxa"/>
        <w:tblInd w:w="421" w:type="dxa"/>
        <w:tblLook w:val="04A0" w:firstRow="1" w:lastRow="0" w:firstColumn="1" w:lastColumn="0" w:noHBand="0" w:noVBand="1"/>
      </w:tblPr>
      <w:tblGrid>
        <w:gridCol w:w="1997"/>
        <w:gridCol w:w="2113"/>
        <w:gridCol w:w="1560"/>
        <w:gridCol w:w="2976"/>
      </w:tblGrid>
      <w:tr w:rsidR="00AB4817" w:rsidTr="00AE0197">
        <w:tc>
          <w:tcPr>
            <w:tcW w:w="1997" w:type="dxa"/>
            <w:shd w:val="clear" w:color="auto" w:fill="D9D9D9" w:themeFill="background1" w:themeFillShade="D9"/>
          </w:tcPr>
          <w:p w:rsidR="00AB4817" w:rsidRPr="00AB4817" w:rsidRDefault="001C627C" w:rsidP="00A4119F">
            <w:pPr>
              <w:pStyle w:val="ListeParagraf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Erişim Sağlayacak </w:t>
            </w:r>
            <w:r w:rsidR="00AB4817">
              <w:rPr>
                <w:rFonts w:ascii="Arial" w:hAnsi="Arial" w:cs="Arial"/>
                <w:b/>
                <w:sz w:val="20"/>
                <w:szCs w:val="20"/>
              </w:rPr>
              <w:t>Kaynak</w:t>
            </w:r>
            <w:r w:rsidR="00AB4817" w:rsidRPr="00AB4817">
              <w:rPr>
                <w:rFonts w:ascii="Arial" w:hAnsi="Arial" w:cs="Arial"/>
                <w:b/>
                <w:sz w:val="20"/>
                <w:szCs w:val="20"/>
              </w:rPr>
              <w:t xml:space="preserve"> IP</w:t>
            </w:r>
          </w:p>
        </w:tc>
        <w:tc>
          <w:tcPr>
            <w:tcW w:w="2113" w:type="dxa"/>
            <w:shd w:val="clear" w:color="auto" w:fill="D9D9D9" w:themeFill="background1" w:themeFillShade="D9"/>
          </w:tcPr>
          <w:p w:rsidR="00AB4817" w:rsidRPr="00AB4817" w:rsidRDefault="001C627C" w:rsidP="00A4119F">
            <w:pPr>
              <w:pStyle w:val="ListeParagraf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Erişim Sağlayacak </w:t>
            </w:r>
            <w:r w:rsidR="00AB4817" w:rsidRPr="00AB4817">
              <w:rPr>
                <w:rFonts w:ascii="Arial" w:hAnsi="Arial" w:cs="Arial"/>
                <w:b/>
                <w:sz w:val="20"/>
                <w:szCs w:val="20"/>
              </w:rPr>
              <w:t>Kaynak Port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AB4817" w:rsidRPr="00AB4817" w:rsidRDefault="001C627C" w:rsidP="00A4119F">
            <w:pPr>
              <w:pStyle w:val="ListeParagraf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Erişim Sağlanacak </w:t>
            </w:r>
            <w:r w:rsidR="00AB4817" w:rsidRPr="00AB4817">
              <w:rPr>
                <w:rFonts w:ascii="Arial" w:hAnsi="Arial" w:cs="Arial"/>
                <w:b/>
                <w:sz w:val="20"/>
                <w:szCs w:val="20"/>
              </w:rPr>
              <w:t>Hedef Port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AB4817" w:rsidRPr="00AB4817" w:rsidRDefault="00AB4817" w:rsidP="00A4119F">
            <w:pPr>
              <w:pStyle w:val="ListeParagraf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AB4817">
              <w:rPr>
                <w:rFonts w:ascii="Arial" w:hAnsi="Arial" w:cs="Arial"/>
                <w:b/>
                <w:sz w:val="20"/>
                <w:szCs w:val="20"/>
              </w:rPr>
              <w:t>Uygulama</w:t>
            </w:r>
            <w:r w:rsidR="001C62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B4817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1C62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B4817">
              <w:rPr>
                <w:rFonts w:ascii="Arial" w:hAnsi="Arial" w:cs="Arial"/>
                <w:b/>
                <w:sz w:val="20"/>
                <w:szCs w:val="20"/>
              </w:rPr>
              <w:t>Servis</w:t>
            </w:r>
          </w:p>
        </w:tc>
      </w:tr>
      <w:tr w:rsidR="00AB4817" w:rsidTr="00AE0197">
        <w:tc>
          <w:tcPr>
            <w:tcW w:w="1997" w:type="dxa"/>
          </w:tcPr>
          <w:p w:rsidR="00AB4817" w:rsidRDefault="00AB4817" w:rsidP="00A4119F">
            <w:pPr>
              <w:pStyle w:val="ListeParagraf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</w:tcPr>
          <w:p w:rsidR="00AB4817" w:rsidRDefault="00AB4817" w:rsidP="00A4119F">
            <w:pPr>
              <w:pStyle w:val="ListeParagraf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AB4817" w:rsidRDefault="00AB4817" w:rsidP="00A4119F">
            <w:pPr>
              <w:pStyle w:val="ListeParagraf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AB4817" w:rsidRDefault="00AB4817" w:rsidP="00A4119F">
            <w:pPr>
              <w:pStyle w:val="ListeParagraf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4817" w:rsidTr="00AE0197">
        <w:tc>
          <w:tcPr>
            <w:tcW w:w="1997" w:type="dxa"/>
          </w:tcPr>
          <w:p w:rsidR="00AB4817" w:rsidRDefault="00AB4817" w:rsidP="00A4119F">
            <w:pPr>
              <w:pStyle w:val="ListeParagraf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</w:tcPr>
          <w:p w:rsidR="00AB4817" w:rsidRDefault="00AB4817" w:rsidP="00A4119F">
            <w:pPr>
              <w:pStyle w:val="ListeParagraf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AB4817" w:rsidRDefault="00AB4817" w:rsidP="00A4119F">
            <w:pPr>
              <w:pStyle w:val="ListeParagraf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AB4817" w:rsidRDefault="00AB4817" w:rsidP="00A4119F">
            <w:pPr>
              <w:pStyle w:val="ListeParagraf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4817" w:rsidTr="00AE0197">
        <w:tc>
          <w:tcPr>
            <w:tcW w:w="1997" w:type="dxa"/>
          </w:tcPr>
          <w:p w:rsidR="00AB4817" w:rsidRDefault="00AB4817" w:rsidP="00A4119F">
            <w:pPr>
              <w:pStyle w:val="ListeParagraf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</w:tcPr>
          <w:p w:rsidR="00AB4817" w:rsidRDefault="00AB4817" w:rsidP="00A4119F">
            <w:pPr>
              <w:pStyle w:val="ListeParagraf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AB4817" w:rsidRDefault="00AB4817" w:rsidP="00A4119F">
            <w:pPr>
              <w:pStyle w:val="ListeParagraf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AB4817" w:rsidRDefault="00AB4817" w:rsidP="00A4119F">
            <w:pPr>
              <w:pStyle w:val="ListeParagraf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4817" w:rsidTr="00AE0197">
        <w:tc>
          <w:tcPr>
            <w:tcW w:w="1997" w:type="dxa"/>
          </w:tcPr>
          <w:p w:rsidR="00AB4817" w:rsidRDefault="00AB4817" w:rsidP="00A4119F">
            <w:pPr>
              <w:pStyle w:val="ListeParagraf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</w:tcPr>
          <w:p w:rsidR="00AB4817" w:rsidRDefault="00AB4817" w:rsidP="00A4119F">
            <w:pPr>
              <w:pStyle w:val="ListeParagraf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AB4817" w:rsidRDefault="00AB4817" w:rsidP="00A4119F">
            <w:pPr>
              <w:pStyle w:val="ListeParagraf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AB4817" w:rsidRDefault="00AB4817" w:rsidP="00A4119F">
            <w:pPr>
              <w:pStyle w:val="ListeParagraf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0197" w:rsidRPr="00A4119F" w:rsidRDefault="00AE0197" w:rsidP="00A4119F">
      <w:pPr>
        <w:pStyle w:val="ListeParagraf"/>
        <w:ind w:left="792"/>
        <w:rPr>
          <w:rFonts w:ascii="Arial" w:hAnsi="Arial" w:cs="Arial"/>
          <w:sz w:val="20"/>
          <w:szCs w:val="20"/>
        </w:rPr>
      </w:pPr>
    </w:p>
    <w:p w:rsidR="00C60660" w:rsidRDefault="00AE0197" w:rsidP="00732A37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Talep edilen b</w:t>
      </w:r>
      <w:r w:rsidR="00732A37">
        <w:rPr>
          <w:rFonts w:ascii="Arial" w:hAnsi="Arial" w:cs="Arial"/>
          <w:sz w:val="20"/>
          <w:szCs w:val="20"/>
        </w:rPr>
        <w:t>ağlantı noktasına bağlanacak cihaz</w:t>
      </w:r>
      <w:r w:rsidR="00BF5534">
        <w:rPr>
          <w:rFonts w:ascii="Arial" w:hAnsi="Arial" w:cs="Arial"/>
          <w:sz w:val="20"/>
          <w:szCs w:val="20"/>
        </w:rPr>
        <w:t xml:space="preserve"> ya da cihaz</w:t>
      </w:r>
      <w:r w:rsidR="00732A37">
        <w:rPr>
          <w:rFonts w:ascii="Arial" w:hAnsi="Arial" w:cs="Arial"/>
          <w:sz w:val="20"/>
          <w:szCs w:val="20"/>
        </w:rPr>
        <w:t>ların MAC adres bilgileri.</w:t>
      </w:r>
    </w:p>
    <w:tbl>
      <w:tblPr>
        <w:tblStyle w:val="TabloKlavuzu"/>
        <w:tblW w:w="0" w:type="auto"/>
        <w:tblInd w:w="421" w:type="dxa"/>
        <w:tblLook w:val="04A0" w:firstRow="1" w:lastRow="0" w:firstColumn="1" w:lastColumn="0" w:noHBand="0" w:noVBand="1"/>
      </w:tblPr>
      <w:tblGrid>
        <w:gridCol w:w="8641"/>
      </w:tblGrid>
      <w:tr w:rsidR="00732A37" w:rsidTr="00AE0197">
        <w:trPr>
          <w:trHeight w:val="723"/>
        </w:trPr>
        <w:tc>
          <w:tcPr>
            <w:tcW w:w="8641" w:type="dxa"/>
          </w:tcPr>
          <w:p w:rsidR="00732A37" w:rsidRDefault="00732A37" w:rsidP="002716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68F5" w:rsidRDefault="004068F5" w:rsidP="002716C7">
      <w:pPr>
        <w:rPr>
          <w:rFonts w:ascii="Arial" w:hAnsi="Arial" w:cs="Arial"/>
          <w:sz w:val="20"/>
          <w:szCs w:val="20"/>
        </w:rPr>
      </w:pPr>
    </w:p>
    <w:p w:rsidR="00BF5534" w:rsidRDefault="00BF5534" w:rsidP="00BF5534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Talep edilen bağlantının yerine ilişkin adres/konum bilgileri. </w:t>
      </w:r>
      <w:proofErr w:type="gramStart"/>
      <w:r>
        <w:rPr>
          <w:rFonts w:ascii="Arial" w:hAnsi="Arial" w:cs="Arial"/>
          <w:sz w:val="20"/>
          <w:szCs w:val="20"/>
        </w:rPr>
        <w:t>(</w:t>
      </w:r>
      <w:proofErr w:type="gramEnd"/>
      <w:r>
        <w:rPr>
          <w:rFonts w:ascii="Arial" w:hAnsi="Arial" w:cs="Arial"/>
          <w:sz w:val="20"/>
          <w:szCs w:val="20"/>
        </w:rPr>
        <w:t xml:space="preserve">Mümkün olan en detay bilgiye kadar yazın. </w:t>
      </w:r>
      <w:proofErr w:type="spellStart"/>
      <w:r>
        <w:rPr>
          <w:rFonts w:ascii="Arial" w:hAnsi="Arial" w:cs="Arial"/>
          <w:sz w:val="20"/>
          <w:szCs w:val="20"/>
        </w:rPr>
        <w:t>Örn</w:t>
      </w:r>
      <w:proofErr w:type="spellEnd"/>
      <w:r>
        <w:rPr>
          <w:rFonts w:ascii="Arial" w:hAnsi="Arial" w:cs="Arial"/>
          <w:sz w:val="20"/>
          <w:szCs w:val="20"/>
        </w:rPr>
        <w:t xml:space="preserve">. EEF binası, 3. Blok, 9876 </w:t>
      </w:r>
      <w:proofErr w:type="spellStart"/>
      <w:r>
        <w:rPr>
          <w:rFonts w:ascii="Arial" w:hAnsi="Arial" w:cs="Arial"/>
          <w:sz w:val="20"/>
          <w:szCs w:val="20"/>
        </w:rPr>
        <w:t>nolu</w:t>
      </w:r>
      <w:proofErr w:type="spellEnd"/>
      <w:r>
        <w:rPr>
          <w:rFonts w:ascii="Arial" w:hAnsi="Arial" w:cs="Arial"/>
          <w:sz w:val="20"/>
          <w:szCs w:val="20"/>
        </w:rPr>
        <w:t xml:space="preserve"> oda içerisinde</w:t>
      </w:r>
      <w:proofErr w:type="gramStart"/>
      <w:r>
        <w:rPr>
          <w:rFonts w:ascii="Arial" w:hAnsi="Arial" w:cs="Arial"/>
          <w:sz w:val="20"/>
          <w:szCs w:val="20"/>
        </w:rPr>
        <w:t>)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tbl>
      <w:tblPr>
        <w:tblStyle w:val="TabloKlavuzu"/>
        <w:tblW w:w="0" w:type="auto"/>
        <w:tblInd w:w="421" w:type="dxa"/>
        <w:tblLook w:val="04A0" w:firstRow="1" w:lastRow="0" w:firstColumn="1" w:lastColumn="0" w:noHBand="0" w:noVBand="1"/>
      </w:tblPr>
      <w:tblGrid>
        <w:gridCol w:w="8641"/>
      </w:tblGrid>
      <w:tr w:rsidR="00BF5534" w:rsidTr="00016063">
        <w:trPr>
          <w:trHeight w:val="2240"/>
        </w:trPr>
        <w:tc>
          <w:tcPr>
            <w:tcW w:w="8641" w:type="dxa"/>
          </w:tcPr>
          <w:p w:rsidR="00BF5534" w:rsidRDefault="00BF5534" w:rsidP="002716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5534" w:rsidRDefault="00BF5534" w:rsidP="002716C7">
      <w:pPr>
        <w:rPr>
          <w:rFonts w:ascii="Arial" w:hAnsi="Arial" w:cs="Arial"/>
          <w:sz w:val="20"/>
          <w:szCs w:val="20"/>
        </w:rPr>
      </w:pPr>
    </w:p>
    <w:p w:rsidR="00BF5534" w:rsidRPr="00BF5534" w:rsidRDefault="00BF5534" w:rsidP="00BF5534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Talep edilen en düşük bağlantı hızı ne kadardır</w:t>
      </w:r>
      <w:r w:rsidRPr="00BF5534">
        <w:rPr>
          <w:rFonts w:ascii="Arial" w:hAnsi="Arial" w:cs="Arial"/>
          <w:sz w:val="20"/>
          <w:szCs w:val="20"/>
        </w:rPr>
        <w:t>?</w:t>
      </w:r>
    </w:p>
    <w:p w:rsidR="00BF5534" w:rsidRDefault="00BF5534" w:rsidP="00BF5534">
      <w:pPr>
        <w:pStyle w:val="ListeParagraf"/>
        <w:ind w:left="360"/>
        <w:jc w:val="both"/>
        <w:rPr>
          <w:rFonts w:ascii="Arial" w:hAnsi="Arial" w:cs="Arial"/>
          <w:b/>
          <w:sz w:val="20"/>
          <w:szCs w:val="20"/>
        </w:rPr>
      </w:pPr>
      <w:r w:rsidRPr="00BF5534">
        <w:rPr>
          <w:rFonts w:ascii="Arial" w:hAnsi="Arial" w:cs="Arial"/>
          <w:b/>
          <w:sz w:val="20"/>
          <w:szCs w:val="20"/>
        </w:rPr>
        <w:t>100Mbit/s</w:t>
      </w:r>
      <w:r w:rsidRPr="00BF5534">
        <w:rPr>
          <w:rFonts w:ascii="Arial" w:hAnsi="Arial" w:cs="Arial"/>
          <w:b/>
          <w:sz w:val="20"/>
          <w:szCs w:val="20"/>
        </w:rPr>
        <w:tab/>
      </w:r>
      <w:r w:rsidRPr="00BF5534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F5534">
        <w:rPr>
          <w:rFonts w:ascii="Arial" w:hAnsi="Arial" w:cs="Arial"/>
          <w:b/>
          <w:sz w:val="20"/>
          <w:szCs w:val="20"/>
        </w:rPr>
        <w:t>1Gbit/s</w:t>
      </w:r>
      <w:r w:rsidRPr="00BF5534">
        <w:rPr>
          <w:rFonts w:ascii="Arial" w:hAnsi="Arial" w:cs="Arial"/>
          <w:b/>
          <w:sz w:val="20"/>
          <w:szCs w:val="20"/>
        </w:rPr>
        <w:tab/>
      </w:r>
      <w:r w:rsidRPr="00BF5534">
        <w:rPr>
          <w:rFonts w:ascii="Arial" w:hAnsi="Arial" w:cs="Arial"/>
          <w:b/>
          <w:sz w:val="20"/>
          <w:szCs w:val="20"/>
        </w:rPr>
        <w:tab/>
        <w:t>10Gbit/s</w:t>
      </w:r>
    </w:p>
    <w:p w:rsidR="00BF5534" w:rsidRPr="00BF5534" w:rsidRDefault="00BF5534" w:rsidP="00BF5534">
      <w:pPr>
        <w:pStyle w:val="ListeParagraf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A12287" w:rsidRPr="00732A37" w:rsidRDefault="00732A37" w:rsidP="002716C7">
      <w:pPr>
        <w:pStyle w:val="ListeParagraf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Talep edilen bağlantı noktasıyla ilgili teknik sorumlu listesi.</w:t>
      </w:r>
      <w:proofErr w:type="gramEnd"/>
    </w:p>
    <w:tbl>
      <w:tblPr>
        <w:tblStyle w:val="TabloKlavuzu"/>
        <w:tblW w:w="0" w:type="auto"/>
        <w:tblInd w:w="421" w:type="dxa"/>
        <w:tblLook w:val="04A0" w:firstRow="1" w:lastRow="0" w:firstColumn="1" w:lastColumn="0" w:noHBand="0" w:noVBand="1"/>
      </w:tblPr>
      <w:tblGrid>
        <w:gridCol w:w="3260"/>
        <w:gridCol w:w="2360"/>
        <w:gridCol w:w="3021"/>
      </w:tblGrid>
      <w:tr w:rsidR="00967DD3" w:rsidRPr="002716C7" w:rsidTr="00AE0197">
        <w:tc>
          <w:tcPr>
            <w:tcW w:w="3260" w:type="dxa"/>
            <w:shd w:val="clear" w:color="auto" w:fill="D9D9D9" w:themeFill="background1" w:themeFillShade="D9"/>
          </w:tcPr>
          <w:p w:rsidR="00967DD3" w:rsidRPr="002716C7" w:rsidRDefault="00732A37" w:rsidP="002716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Adı Soyad</w:t>
            </w:r>
            <w:r w:rsidR="00AE0197">
              <w:rPr>
                <w:rFonts w:ascii="Arial" w:hAnsi="Arial" w:cs="Arial"/>
                <w:b/>
                <w:sz w:val="20"/>
                <w:szCs w:val="20"/>
              </w:rPr>
              <w:t>ı</w:t>
            </w:r>
          </w:p>
        </w:tc>
        <w:tc>
          <w:tcPr>
            <w:tcW w:w="2360" w:type="dxa"/>
            <w:shd w:val="clear" w:color="auto" w:fill="D9D9D9" w:themeFill="background1" w:themeFillShade="D9"/>
          </w:tcPr>
          <w:p w:rsidR="00967DD3" w:rsidRPr="002716C7" w:rsidRDefault="00967DD3" w:rsidP="002716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16C7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:rsidR="00967DD3" w:rsidRPr="002716C7" w:rsidRDefault="00967DD3" w:rsidP="002716C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16C7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</w:tr>
      <w:tr w:rsidR="00967DD3" w:rsidRPr="002716C7" w:rsidTr="00AE0197">
        <w:tc>
          <w:tcPr>
            <w:tcW w:w="3260" w:type="dxa"/>
          </w:tcPr>
          <w:p w:rsidR="00967DD3" w:rsidRPr="002716C7" w:rsidRDefault="00967DD3" w:rsidP="002716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0" w:type="dxa"/>
          </w:tcPr>
          <w:p w:rsidR="00967DD3" w:rsidRPr="002716C7" w:rsidRDefault="00967DD3" w:rsidP="002716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967DD3" w:rsidRPr="002716C7" w:rsidRDefault="00967DD3" w:rsidP="002716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DD3" w:rsidRPr="002716C7" w:rsidTr="00AE0197">
        <w:tc>
          <w:tcPr>
            <w:tcW w:w="3260" w:type="dxa"/>
          </w:tcPr>
          <w:p w:rsidR="00967DD3" w:rsidRPr="002716C7" w:rsidRDefault="00967DD3" w:rsidP="002716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0" w:type="dxa"/>
          </w:tcPr>
          <w:p w:rsidR="00967DD3" w:rsidRPr="002716C7" w:rsidRDefault="00967DD3" w:rsidP="002716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967DD3" w:rsidRPr="002716C7" w:rsidRDefault="00967DD3" w:rsidP="002716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7DD3" w:rsidRPr="002716C7" w:rsidTr="00AE0197">
        <w:tc>
          <w:tcPr>
            <w:tcW w:w="3260" w:type="dxa"/>
          </w:tcPr>
          <w:p w:rsidR="00967DD3" w:rsidRPr="002716C7" w:rsidRDefault="00967DD3" w:rsidP="002716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0" w:type="dxa"/>
          </w:tcPr>
          <w:p w:rsidR="00967DD3" w:rsidRPr="002716C7" w:rsidRDefault="00967DD3" w:rsidP="002716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967DD3" w:rsidRPr="002716C7" w:rsidRDefault="00967DD3" w:rsidP="002716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68F5" w:rsidRPr="002716C7" w:rsidRDefault="004068F5" w:rsidP="002716C7">
      <w:pPr>
        <w:rPr>
          <w:rFonts w:ascii="Arial" w:hAnsi="Arial" w:cs="Arial"/>
          <w:sz w:val="20"/>
          <w:szCs w:val="20"/>
        </w:rPr>
      </w:pPr>
    </w:p>
    <w:p w:rsidR="00AE0197" w:rsidRPr="00016063" w:rsidRDefault="00BF5534" w:rsidP="00BF5534">
      <w:pPr>
        <w:jc w:val="both"/>
        <w:rPr>
          <w:rFonts w:ascii="Arial" w:hAnsi="Arial" w:cs="Arial"/>
          <w:sz w:val="18"/>
          <w:szCs w:val="20"/>
        </w:rPr>
      </w:pPr>
      <w:r w:rsidRPr="00016063">
        <w:rPr>
          <w:rFonts w:ascii="Arial" w:hAnsi="Arial" w:cs="Arial"/>
          <w:sz w:val="18"/>
          <w:szCs w:val="20"/>
        </w:rPr>
        <w:tab/>
      </w:r>
      <w:r w:rsidRPr="00016063">
        <w:rPr>
          <w:rFonts w:ascii="Arial" w:hAnsi="Arial" w:cs="Arial"/>
          <w:b/>
          <w:sz w:val="18"/>
          <w:szCs w:val="20"/>
        </w:rPr>
        <w:t>Bilgi Notu 1</w:t>
      </w:r>
      <w:r w:rsidRPr="00016063">
        <w:rPr>
          <w:rFonts w:ascii="Arial" w:hAnsi="Arial" w:cs="Arial"/>
          <w:sz w:val="18"/>
          <w:szCs w:val="20"/>
        </w:rPr>
        <w:t>: Formun teslimi neticesinde İTÜ/BİDB formdaki bilgilere uygun bir ağ hizmeti eğer alt yapı müsait ise sağlamaya çalışacaktır. Alt yapının müsait olmaması durumunda ise süreç Yapı İşleri Daire Başkanlığı’na iletilecektir.</w:t>
      </w:r>
    </w:p>
    <w:p w:rsidR="00BF5534" w:rsidRPr="00016063" w:rsidRDefault="00BF5534" w:rsidP="00BF5534">
      <w:pPr>
        <w:jc w:val="both"/>
        <w:rPr>
          <w:rFonts w:ascii="Arial" w:hAnsi="Arial" w:cs="Arial"/>
          <w:sz w:val="18"/>
          <w:szCs w:val="20"/>
        </w:rPr>
      </w:pPr>
      <w:r w:rsidRPr="00016063">
        <w:rPr>
          <w:rFonts w:ascii="Arial" w:hAnsi="Arial" w:cs="Arial"/>
          <w:sz w:val="18"/>
          <w:szCs w:val="20"/>
        </w:rPr>
        <w:tab/>
      </w:r>
      <w:r w:rsidR="00016063" w:rsidRPr="00016063">
        <w:rPr>
          <w:rFonts w:ascii="Arial" w:hAnsi="Arial" w:cs="Arial"/>
          <w:b/>
          <w:sz w:val="18"/>
          <w:szCs w:val="20"/>
        </w:rPr>
        <w:t>Bilgi Notu 2:</w:t>
      </w:r>
      <w:r w:rsidR="00016063" w:rsidRPr="00016063">
        <w:rPr>
          <w:rFonts w:ascii="Arial" w:hAnsi="Arial" w:cs="Arial"/>
          <w:sz w:val="18"/>
          <w:szCs w:val="20"/>
        </w:rPr>
        <w:t xml:space="preserve"> </w:t>
      </w:r>
      <w:r w:rsidRPr="00016063">
        <w:rPr>
          <w:rFonts w:ascii="Arial" w:hAnsi="Arial" w:cs="Arial"/>
          <w:sz w:val="18"/>
          <w:szCs w:val="20"/>
        </w:rPr>
        <w:t>Form içerisinde istenen talepler İTÜ/</w:t>
      </w:r>
      <w:proofErr w:type="spellStart"/>
      <w:r w:rsidRPr="00016063">
        <w:rPr>
          <w:rFonts w:ascii="Arial" w:hAnsi="Arial" w:cs="Arial"/>
          <w:sz w:val="18"/>
          <w:szCs w:val="20"/>
        </w:rPr>
        <w:t>BİDB’</w:t>
      </w:r>
      <w:r w:rsidR="00016063" w:rsidRPr="00016063">
        <w:rPr>
          <w:rFonts w:ascii="Arial" w:hAnsi="Arial" w:cs="Arial"/>
          <w:sz w:val="18"/>
          <w:szCs w:val="20"/>
        </w:rPr>
        <w:t>nin</w:t>
      </w:r>
      <w:proofErr w:type="spellEnd"/>
      <w:r w:rsidR="00016063" w:rsidRPr="00016063">
        <w:rPr>
          <w:rFonts w:ascii="Arial" w:hAnsi="Arial" w:cs="Arial"/>
          <w:sz w:val="18"/>
          <w:szCs w:val="20"/>
        </w:rPr>
        <w:t xml:space="preserve"> bağlı olduğu kanuni düzenlemeler</w:t>
      </w:r>
      <w:r w:rsidRPr="00016063">
        <w:rPr>
          <w:rFonts w:ascii="Arial" w:hAnsi="Arial" w:cs="Arial"/>
          <w:sz w:val="18"/>
          <w:szCs w:val="20"/>
        </w:rPr>
        <w:t xml:space="preserve"> ve kampüs içerisinde verdiği servislerin bütünlüğü ile uyumlu olması durumunda karşılanacaktır. Gerekli durumlarda verilen hizmetlerde İTÜ/</w:t>
      </w:r>
      <w:proofErr w:type="spellStart"/>
      <w:r w:rsidRPr="00016063">
        <w:rPr>
          <w:rFonts w:ascii="Arial" w:hAnsi="Arial" w:cs="Arial"/>
          <w:sz w:val="18"/>
          <w:szCs w:val="20"/>
        </w:rPr>
        <w:t>BİDB’nin</w:t>
      </w:r>
      <w:proofErr w:type="spellEnd"/>
      <w:r w:rsidRPr="00016063">
        <w:rPr>
          <w:rFonts w:ascii="Arial" w:hAnsi="Arial" w:cs="Arial"/>
          <w:sz w:val="18"/>
          <w:szCs w:val="20"/>
        </w:rPr>
        <w:t xml:space="preserve"> değişiklik yapma hakkı mevcuttur.</w:t>
      </w:r>
    </w:p>
    <w:p w:rsidR="00016063" w:rsidRDefault="00016063" w:rsidP="0001606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İş bu formda yazılı bilgiler ışığında İTÜ/NET kablolu ağ hizmeti talep ediyorum.</w:t>
      </w:r>
    </w:p>
    <w:p w:rsidR="00016063" w:rsidRDefault="00016063" w:rsidP="00016063">
      <w:pPr>
        <w:jc w:val="both"/>
        <w:rPr>
          <w:rFonts w:ascii="Arial" w:hAnsi="Arial" w:cs="Arial"/>
          <w:sz w:val="20"/>
          <w:szCs w:val="20"/>
        </w:rPr>
      </w:pPr>
    </w:p>
    <w:p w:rsidR="00967DD3" w:rsidRDefault="00016063" w:rsidP="0001606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Birim Amiri İmzası</w:t>
      </w:r>
      <w:bookmarkStart w:id="0" w:name="_GoBack"/>
      <w:bookmarkEnd w:id="0"/>
    </w:p>
    <w:sectPr w:rsidR="00967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FC71F8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E73"/>
    <w:rsid w:val="00016063"/>
    <w:rsid w:val="001C627C"/>
    <w:rsid w:val="002716C7"/>
    <w:rsid w:val="00360FA9"/>
    <w:rsid w:val="004068F5"/>
    <w:rsid w:val="00732A37"/>
    <w:rsid w:val="007B7848"/>
    <w:rsid w:val="00967DD3"/>
    <w:rsid w:val="00A12287"/>
    <w:rsid w:val="00A4119F"/>
    <w:rsid w:val="00AB4817"/>
    <w:rsid w:val="00AE0197"/>
    <w:rsid w:val="00BB4983"/>
    <w:rsid w:val="00BF5534"/>
    <w:rsid w:val="00C476D0"/>
    <w:rsid w:val="00C60660"/>
    <w:rsid w:val="00EE7E73"/>
    <w:rsid w:val="00FC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824FB-9300-4C95-BACA-8C45632D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B78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67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7B78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Kpr">
    <w:name w:val="Hyperlink"/>
    <w:basedOn w:val="VarsaylanParagrafYazTipi"/>
    <w:uiPriority w:val="99"/>
    <w:unhideWhenUsed/>
    <w:rsid w:val="00BB4983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BB4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rdim.it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Gökberk</dc:creator>
  <cp:keywords/>
  <dc:description/>
  <cp:lastModifiedBy>Hakan Velioğlu</cp:lastModifiedBy>
  <cp:revision>3</cp:revision>
  <dcterms:created xsi:type="dcterms:W3CDTF">2021-11-09T09:38:00Z</dcterms:created>
  <dcterms:modified xsi:type="dcterms:W3CDTF">2021-11-09T11:12:00Z</dcterms:modified>
</cp:coreProperties>
</file>